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2E" w:rsidRPr="007A1B2E" w:rsidRDefault="007A1B2E" w:rsidP="007A1B2E">
      <w:pPr>
        <w:ind w:left="3540"/>
        <w:jc w:val="both"/>
        <w:rPr>
          <w:rFonts w:ascii="Times New Roman" w:hAnsi="Times New Roman" w:cs="Times New Roman"/>
          <w:b/>
          <w:sz w:val="32"/>
          <w:szCs w:val="24"/>
        </w:rPr>
      </w:pPr>
      <w:r w:rsidRPr="007A1B2E">
        <w:rPr>
          <w:rFonts w:ascii="Times New Roman" w:hAnsi="Times New Roman" w:cs="Times New Roman"/>
          <w:b/>
          <w:sz w:val="32"/>
          <w:szCs w:val="24"/>
        </w:rPr>
        <w:t>TARİHÇEMİZ;</w:t>
      </w:r>
    </w:p>
    <w:p w:rsidR="007A1B2E" w:rsidRPr="007A1B2E" w:rsidRDefault="007A1B2E" w:rsidP="007A1B2E">
      <w:pPr>
        <w:ind w:firstLine="708"/>
        <w:jc w:val="both"/>
        <w:rPr>
          <w:rFonts w:ascii="Times New Roman" w:hAnsi="Times New Roman" w:cs="Times New Roman"/>
          <w:b/>
          <w:i/>
          <w:sz w:val="40"/>
          <w:szCs w:val="24"/>
        </w:rPr>
      </w:pPr>
      <w:r w:rsidRPr="007A1B2E">
        <w:rPr>
          <w:rFonts w:ascii="Times New Roman" w:hAnsi="Times New Roman" w:cs="Times New Roman"/>
          <w:b/>
          <w:i/>
          <w:sz w:val="40"/>
          <w:szCs w:val="24"/>
        </w:rPr>
        <w:t>Milli Eğitim Bakanlığı tarafından 2011 yılı Eylül ayında Eğitim-Öğretime açılmıştır. İki katlı okul binamız 265 metrekare, bahçesi 1245 metrekaredir. Okul bahçemizin çevresi duvarla çevrili temiz ve güvenlidir. İçinde oyun parkı, kum havuzu, dikim alanı, çim alanlarıyla çocuklarımızın gelişimleri ve hoşça vakit geçirmeleri sağlanır. Bahçemizde ağaçlandırma çalışmaları devam etmektedir. Anaokulumuzda 5 derslik, 2 idari oda, bir depo, bölümleri vardır. Öğrenci kapasitesi 200 çocuktur. Etkinlik odalarımız çocuklarımızın rahat hareket edebilecekleri büyüklükte, güvenli, iyi düzenlenmiş fiziksel ortam ve donanımla; onlara aynı anda bireysel ve grup etkinlikleri yapabilecekleri ve çeşitli köşelerde oynama imkânı sağlar.</w:t>
      </w:r>
    </w:p>
    <w:p w:rsidR="001541DA" w:rsidRDefault="001541DA"/>
    <w:sectPr w:rsidR="001541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A1B2E"/>
    <w:rsid w:val="001541DA"/>
    <w:rsid w:val="007A1B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84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Win_7</dc:creator>
  <cp:keywords/>
  <dc:description/>
  <cp:lastModifiedBy>Win_7</cp:lastModifiedBy>
  <cp:revision>2</cp:revision>
  <dcterms:created xsi:type="dcterms:W3CDTF">2019-12-31T12:22:00Z</dcterms:created>
  <dcterms:modified xsi:type="dcterms:W3CDTF">2019-12-31T12:23:00Z</dcterms:modified>
</cp:coreProperties>
</file>